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>Ссылки на подготовленные и опубликованные в СМИ информационные материалы:</w:t>
      </w:r>
      <w:bookmarkStart w:id="0" w:name="_GoBack"/>
      <w:bookmarkEnd w:id="0"/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> </w:t>
      </w:r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 xml:space="preserve">- Совместно с информационным агентством Интерфакс подготовлены и опубликованы 16 марта новости об НРС - </w:t>
      </w:r>
      <w:hyperlink r:id="rId4" w:history="1">
        <w:r>
          <w:rPr>
            <w:rStyle w:val="a3"/>
            <w:sz w:val="24"/>
            <w:szCs w:val="24"/>
          </w:rPr>
          <w:t>http://realty.interfax.ru/ru/news/articles/79308/</w:t>
        </w:r>
      </w:hyperlink>
      <w:r>
        <w:rPr>
          <w:color w:val="212121"/>
          <w:sz w:val="24"/>
          <w:szCs w:val="24"/>
        </w:rPr>
        <w:t xml:space="preserve"> ,</w:t>
      </w:r>
    </w:p>
    <w:p w:rsidR="0003249F" w:rsidRDefault="0003249F" w:rsidP="0003249F">
      <w:pPr>
        <w:rPr>
          <w:color w:val="212121"/>
        </w:rPr>
      </w:pPr>
      <w:hyperlink r:id="rId5" w:history="1">
        <w:r>
          <w:rPr>
            <w:rStyle w:val="a3"/>
            <w:sz w:val="24"/>
            <w:szCs w:val="24"/>
          </w:rPr>
          <w:t>http://realty.interfax.ru/ru/news/articles/79309/</w:t>
        </w:r>
      </w:hyperlink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> </w:t>
      </w:r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 xml:space="preserve">а также перечислении средств </w:t>
      </w:r>
      <w:proofErr w:type="spellStart"/>
      <w:r>
        <w:rPr>
          <w:color w:val="212121"/>
          <w:sz w:val="24"/>
          <w:szCs w:val="24"/>
        </w:rPr>
        <w:t>компфондов</w:t>
      </w:r>
      <w:proofErr w:type="spellEnd"/>
      <w:r>
        <w:rPr>
          <w:color w:val="212121"/>
          <w:sz w:val="24"/>
          <w:szCs w:val="24"/>
        </w:rPr>
        <w:t xml:space="preserve"> на </w:t>
      </w:r>
      <w:proofErr w:type="spellStart"/>
      <w:r>
        <w:rPr>
          <w:color w:val="212121"/>
          <w:sz w:val="24"/>
          <w:szCs w:val="24"/>
        </w:rPr>
        <w:t>спецсчета</w:t>
      </w:r>
      <w:proofErr w:type="spellEnd"/>
      <w:r>
        <w:rPr>
          <w:color w:val="212121"/>
          <w:sz w:val="24"/>
          <w:szCs w:val="24"/>
        </w:rPr>
        <w:t xml:space="preserve"> банков </w:t>
      </w:r>
      <w:hyperlink r:id="rId6" w:history="1">
        <w:r>
          <w:rPr>
            <w:rStyle w:val="a3"/>
            <w:sz w:val="24"/>
            <w:szCs w:val="24"/>
          </w:rPr>
          <w:t>http://realty.interfax.ru/ru/news/articles/79315/</w:t>
        </w:r>
      </w:hyperlink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> </w:t>
      </w:r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 xml:space="preserve">- В ведущем отраслевом журнале Южного федерального округа опубликовано интервью исполнительного директора НОСТРОЙ В.В. </w:t>
      </w:r>
      <w:proofErr w:type="spellStart"/>
      <w:r>
        <w:rPr>
          <w:color w:val="212121"/>
          <w:sz w:val="24"/>
          <w:szCs w:val="24"/>
        </w:rPr>
        <w:t>Прядеина</w:t>
      </w:r>
      <w:proofErr w:type="spellEnd"/>
      <w:r>
        <w:rPr>
          <w:color w:val="212121"/>
          <w:sz w:val="24"/>
          <w:szCs w:val="24"/>
        </w:rPr>
        <w:t xml:space="preserve">  </w:t>
      </w:r>
      <w:hyperlink r:id="rId7" w:history="1">
        <w:r>
          <w:rPr>
            <w:rStyle w:val="a3"/>
            <w:sz w:val="24"/>
            <w:szCs w:val="24"/>
          </w:rPr>
          <w:t>http://www.vestnikstroy.ru/articles/building/2017/12526.html</w:t>
        </w:r>
      </w:hyperlink>
      <w:r>
        <w:rPr>
          <w:color w:val="212121"/>
          <w:sz w:val="24"/>
          <w:szCs w:val="24"/>
        </w:rPr>
        <w:t xml:space="preserve"> </w:t>
      </w:r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> </w:t>
      </w:r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 xml:space="preserve">- Совместно с РИА Новости подготовлена и опубликована </w:t>
      </w:r>
      <w:proofErr w:type="spellStart"/>
      <w:r>
        <w:rPr>
          <w:color w:val="212121"/>
          <w:sz w:val="24"/>
          <w:szCs w:val="24"/>
        </w:rPr>
        <w:t>инфографика</w:t>
      </w:r>
      <w:proofErr w:type="spellEnd"/>
      <w:r>
        <w:rPr>
          <w:color w:val="212121"/>
          <w:sz w:val="24"/>
          <w:szCs w:val="24"/>
        </w:rPr>
        <w:t xml:space="preserve"> - </w:t>
      </w:r>
      <w:hyperlink r:id="rId8" w:history="1">
        <w:r>
          <w:rPr>
            <w:rStyle w:val="a3"/>
            <w:sz w:val="24"/>
            <w:szCs w:val="24"/>
          </w:rPr>
          <w:t>http://riarealty.ru/multimedia_infographics/20170303/408405247.html</w:t>
        </w:r>
      </w:hyperlink>
      <w:r>
        <w:rPr>
          <w:color w:val="212121"/>
          <w:sz w:val="24"/>
          <w:szCs w:val="24"/>
        </w:rPr>
        <w:t xml:space="preserve"> </w:t>
      </w:r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> </w:t>
      </w:r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 xml:space="preserve">- Новость о Национальном реестре специалистов с комментариями исполнительного директора НОСТРОЙ В.В. </w:t>
      </w:r>
      <w:proofErr w:type="spellStart"/>
      <w:r>
        <w:rPr>
          <w:color w:val="212121"/>
          <w:sz w:val="24"/>
          <w:szCs w:val="24"/>
        </w:rPr>
        <w:t>Прядеина</w:t>
      </w:r>
      <w:proofErr w:type="spellEnd"/>
      <w:r>
        <w:rPr>
          <w:color w:val="212121"/>
          <w:sz w:val="24"/>
          <w:szCs w:val="24"/>
        </w:rPr>
        <w:t xml:space="preserve">  - </w:t>
      </w:r>
      <w:hyperlink r:id="rId9" w:history="1">
        <w:r>
          <w:rPr>
            <w:rStyle w:val="a3"/>
            <w:sz w:val="24"/>
            <w:szCs w:val="24"/>
          </w:rPr>
          <w:t>http://riarealty.ru/news/20170303/408405303.html</w:t>
        </w:r>
      </w:hyperlink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> </w:t>
      </w:r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 xml:space="preserve">Новость на сайте Минстроя России </w:t>
      </w:r>
      <w:hyperlink r:id="rId10" w:history="1">
        <w:r>
          <w:rPr>
            <w:rStyle w:val="a3"/>
            <w:sz w:val="24"/>
            <w:szCs w:val="24"/>
          </w:rPr>
          <w:t>http://www.minstroyrf.ru/press/reforma-stroitelnogo-samoregulirovaniya-natsreestr-spetsialistov/</w:t>
        </w:r>
      </w:hyperlink>
      <w:r>
        <w:rPr>
          <w:color w:val="212121"/>
          <w:sz w:val="24"/>
          <w:szCs w:val="24"/>
        </w:rPr>
        <w:t xml:space="preserve">  </w:t>
      </w:r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> </w:t>
      </w:r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 xml:space="preserve">и портале градостроительного комплекса Москвы - </w:t>
      </w:r>
      <w:hyperlink r:id="rId11" w:history="1">
        <w:r>
          <w:rPr>
            <w:rStyle w:val="a3"/>
            <w:sz w:val="24"/>
            <w:szCs w:val="24"/>
          </w:rPr>
          <w:t>https://stroi.mos.ru/news/200-tysiach-spietsialistov-otrasli-voidut-v-natsrieiest-nostroi</w:t>
        </w:r>
      </w:hyperlink>
      <w:r>
        <w:rPr>
          <w:color w:val="212121"/>
          <w:sz w:val="24"/>
          <w:szCs w:val="24"/>
        </w:rPr>
        <w:t xml:space="preserve">  </w:t>
      </w:r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> </w:t>
      </w:r>
    </w:p>
    <w:p w:rsidR="0003249F" w:rsidRDefault="0003249F" w:rsidP="0003249F">
      <w:pPr>
        <w:rPr>
          <w:color w:val="212121"/>
        </w:rPr>
      </w:pPr>
      <w:r>
        <w:rPr>
          <w:color w:val="212121"/>
          <w:sz w:val="24"/>
          <w:szCs w:val="24"/>
        </w:rPr>
        <w:t xml:space="preserve">Статья о Национальном реестре специалистов с комментариями директора юридического департамента Минстроя России Олега Сперанского, а также с комментариями заместителя исполнительного директора НОСТРОЙ Сергея Пугачева, опубликована статья в издании «Строительная газета» -  </w:t>
      </w:r>
      <w:hyperlink r:id="rId12" w:history="1">
        <w:r>
          <w:rPr>
            <w:rStyle w:val="a3"/>
            <w:sz w:val="24"/>
            <w:szCs w:val="24"/>
          </w:rPr>
          <w:t>http://www.stroygaz.ru/publication/item/ne-vremya-dlya-diletantov/</w:t>
        </w:r>
      </w:hyperlink>
      <w:r>
        <w:rPr>
          <w:color w:val="212121"/>
          <w:sz w:val="24"/>
          <w:szCs w:val="24"/>
        </w:rPr>
        <w:t xml:space="preserve"> </w:t>
      </w:r>
    </w:p>
    <w:p w:rsidR="0003249F" w:rsidRDefault="0003249F" w:rsidP="0003249F">
      <w:pPr>
        <w:rPr>
          <w:color w:val="212121"/>
        </w:rPr>
      </w:pPr>
      <w:r>
        <w:rPr>
          <w:color w:val="212121"/>
        </w:rPr>
        <w:t> </w:t>
      </w:r>
    </w:p>
    <w:p w:rsidR="00497063" w:rsidRDefault="00497063"/>
    <w:sectPr w:rsidR="00497063" w:rsidSect="001B67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F"/>
    <w:rsid w:val="0003249F"/>
    <w:rsid w:val="001B67D4"/>
    <w:rsid w:val="004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1377-7D0D-4B72-BF8E-4231C4F4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9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4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realty.ru/multimedia_infographics/20170303/40840524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stnikstroy.ru/articles/building/2017/12526.html" TargetMode="External"/><Relationship Id="rId12" Type="http://schemas.openxmlformats.org/officeDocument/2006/relationships/hyperlink" Target="http://www.stroygaz.ru/publication/item/ne-vremya-dlya-diletant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lty.interfax.ru/ru/news/articles/79315/" TargetMode="External"/><Relationship Id="rId11" Type="http://schemas.openxmlformats.org/officeDocument/2006/relationships/hyperlink" Target="https://stroi.mos.ru/news/200-tysiach-spietsialistov-otrasli-voidut-v-natsrieiest-nostroi" TargetMode="External"/><Relationship Id="rId5" Type="http://schemas.openxmlformats.org/officeDocument/2006/relationships/hyperlink" Target="http://realty.interfax.ru/ru/news/articles/79309/" TargetMode="External"/><Relationship Id="rId10" Type="http://schemas.openxmlformats.org/officeDocument/2006/relationships/hyperlink" Target="http://www.minstroyrf.ru/press/reforma-stroitelnogo-samoregulirovaniya-natsreestr-spetsialistov/" TargetMode="External"/><Relationship Id="rId4" Type="http://schemas.openxmlformats.org/officeDocument/2006/relationships/hyperlink" Target="http://realty.interfax.ru/ru/news/articles/79308/" TargetMode="External"/><Relationship Id="rId9" Type="http://schemas.openxmlformats.org/officeDocument/2006/relationships/hyperlink" Target="http://riarealty.ru/news/20170303/40840530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2017-04-07T15:58:00Z</dcterms:created>
  <dcterms:modified xsi:type="dcterms:W3CDTF">2017-04-07T16:02:00Z</dcterms:modified>
</cp:coreProperties>
</file>